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71F2B">
      <w:pPr>
        <w:spacing w:line="360" w:lineRule="auto"/>
        <w:jc w:val="center"/>
        <w:rPr>
          <w:b/>
          <w:sz w:val="28"/>
          <w:szCs w:val="28"/>
        </w:rPr>
      </w:pPr>
      <w:r>
        <w:rPr>
          <w:rFonts w:hint="eastAsia"/>
          <w:b/>
          <w:sz w:val="28"/>
          <w:szCs w:val="28"/>
        </w:rPr>
        <w:t>关于成立绿色制药协同创新中心推荐优秀应届本科毕业生免试攻读硕士研究生工作小组的通知</w:t>
      </w:r>
    </w:p>
    <w:p w14:paraId="484C4D03">
      <w:pPr>
        <w:spacing w:line="360" w:lineRule="auto"/>
        <w:ind w:firstLine="480" w:firstLineChars="200"/>
        <w:rPr>
          <w:sz w:val="24"/>
        </w:rPr>
      </w:pPr>
    </w:p>
    <w:p w14:paraId="3C1C829F">
      <w:pPr>
        <w:spacing w:line="360" w:lineRule="auto"/>
        <w:ind w:firstLine="480" w:firstLineChars="200"/>
        <w:rPr>
          <w:sz w:val="24"/>
        </w:rPr>
      </w:pPr>
      <w:r>
        <w:rPr>
          <w:rFonts w:hint="eastAsia"/>
          <w:sz w:val="24"/>
        </w:rPr>
        <w:t>根据《浙江工业大学推荐优秀应届本科毕业生免试攻读硕士学位研究生工作实施办法》的规定，为提高</w:t>
      </w:r>
      <w:r>
        <w:rPr>
          <w:rFonts w:hint="eastAsia" w:ascii="宋体" w:hAnsi="宋体" w:cs="宋体"/>
          <w:kern w:val="0"/>
          <w:sz w:val="24"/>
        </w:rPr>
        <w:t>硕士研究生的生源质量，</w:t>
      </w:r>
      <w:r>
        <w:rPr>
          <w:rFonts w:hint="eastAsia"/>
          <w:sz w:val="24"/>
        </w:rPr>
        <w:t>保证免试推研工作的顺利进行，成立绿色制药协同创新中心免试推研工作小组，成员如下：</w:t>
      </w:r>
    </w:p>
    <w:p w14:paraId="5F379042">
      <w:pPr>
        <w:widowControl/>
        <w:spacing w:before="100" w:beforeAutospacing="1" w:after="100" w:afterAutospacing="1" w:line="360" w:lineRule="auto"/>
        <w:ind w:firstLine="480" w:firstLineChars="200"/>
        <w:jc w:val="left"/>
        <w:rPr>
          <w:rFonts w:hint="eastAsia" w:ascii="宋体" w:hAnsi="宋体" w:eastAsia="宋体" w:cs="宋体"/>
          <w:kern w:val="0"/>
          <w:sz w:val="24"/>
          <w:lang w:val="en-US" w:eastAsia="zh-CN"/>
        </w:rPr>
      </w:pPr>
      <w:r>
        <w:rPr>
          <w:rFonts w:hint="eastAsia" w:cs="宋体"/>
          <w:kern w:val="0"/>
          <w:sz w:val="24"/>
        </w:rPr>
        <w:t>组长：</w:t>
      </w:r>
      <w:r>
        <w:rPr>
          <w:rFonts w:hint="eastAsia" w:cs="宋体"/>
          <w:kern w:val="0"/>
          <w:sz w:val="24"/>
          <w:lang w:val="en-US" w:eastAsia="zh-CN"/>
        </w:rPr>
        <w:t>王亚军</w:t>
      </w:r>
    </w:p>
    <w:p w14:paraId="701DBC88">
      <w:pPr>
        <w:spacing w:line="360" w:lineRule="auto"/>
        <w:ind w:firstLine="480" w:firstLineChars="200"/>
        <w:rPr>
          <w:sz w:val="24"/>
        </w:rPr>
      </w:pPr>
      <w:r>
        <w:rPr>
          <w:rFonts w:hint="eastAsia" w:cs="宋体"/>
          <w:kern w:val="0"/>
          <w:sz w:val="24"/>
        </w:rPr>
        <w:t>成员：</w:t>
      </w:r>
      <w:r>
        <w:rPr>
          <w:rFonts w:hint="eastAsia" w:cs="宋体"/>
          <w:kern w:val="0"/>
          <w:sz w:val="24"/>
          <w:lang w:val="en-US" w:eastAsia="zh-CN"/>
        </w:rPr>
        <w:t>乔婧芳</w:t>
      </w:r>
      <w:r>
        <w:rPr>
          <w:rFonts w:hint="eastAsia" w:cs="宋体"/>
          <w:kern w:val="0"/>
          <w:sz w:val="24"/>
        </w:rPr>
        <w:t>、</w:t>
      </w:r>
      <w:r>
        <w:rPr>
          <w:rFonts w:hint="eastAsia" w:cs="宋体"/>
          <w:kern w:val="0"/>
          <w:sz w:val="24"/>
          <w:lang w:val="en-US" w:eastAsia="zh-CN"/>
        </w:rPr>
        <w:t>楚楚、施绮雯</w:t>
      </w:r>
      <w:r>
        <w:rPr>
          <w:rFonts w:hint="eastAsia"/>
          <w:sz w:val="24"/>
        </w:rPr>
        <w:t xml:space="preserve">                                        </w:t>
      </w:r>
    </w:p>
    <w:p w14:paraId="5643D0EB">
      <w:pPr>
        <w:spacing w:line="360" w:lineRule="auto"/>
        <w:jc w:val="right"/>
        <w:rPr>
          <w:sz w:val="24"/>
        </w:rPr>
      </w:pPr>
    </w:p>
    <w:p w14:paraId="692CED83">
      <w:pPr>
        <w:spacing w:line="360" w:lineRule="auto"/>
        <w:jc w:val="right"/>
        <w:rPr>
          <w:sz w:val="24"/>
        </w:rPr>
      </w:pPr>
      <w:r>
        <w:rPr>
          <w:rFonts w:hint="eastAsia"/>
          <w:sz w:val="24"/>
        </w:rPr>
        <w:t>绿色制药协同创新中心</w:t>
      </w:r>
    </w:p>
    <w:p w14:paraId="2DFFC33A">
      <w:pPr>
        <w:spacing w:line="360" w:lineRule="auto"/>
        <w:ind w:firstLine="480" w:firstLineChars="200"/>
        <w:jc w:val="right"/>
        <w:rPr>
          <w:sz w:val="24"/>
        </w:rPr>
      </w:pPr>
      <w:r>
        <w:rPr>
          <w:rFonts w:hint="eastAsia"/>
          <w:sz w:val="24"/>
        </w:rPr>
        <w:t>20</w:t>
      </w:r>
      <w:r>
        <w:rPr>
          <w:rFonts w:hint="eastAsia"/>
          <w:sz w:val="24"/>
          <w:lang w:val="en-US" w:eastAsia="zh-CN"/>
        </w:rPr>
        <w:t>24</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5</w:t>
      </w:r>
      <w:bookmarkStart w:id="0" w:name="_GoBack"/>
      <w:bookmarkEnd w:id="0"/>
      <w:r>
        <w:rPr>
          <w:rFonts w:hint="eastAsia"/>
          <w:sz w:val="24"/>
        </w:rPr>
        <w:t>日</w:t>
      </w:r>
    </w:p>
    <w:p w14:paraId="26792504">
      <w:pPr>
        <w:spacing w:line="360" w:lineRule="auto"/>
      </w:pPr>
    </w:p>
    <w:p w14:paraId="04E14FE6">
      <w:pPr>
        <w:spacing w:line="360" w:lineRule="auto"/>
      </w:pPr>
    </w:p>
    <w:p w14:paraId="7016C159">
      <w:pPr>
        <w:spacing w:line="360" w:lineRule="auto"/>
      </w:pPr>
    </w:p>
    <w:p w14:paraId="76E380D1">
      <w:pPr>
        <w:spacing w:line="360" w:lineRule="auto"/>
      </w:pPr>
    </w:p>
    <w:p w14:paraId="65E8819A">
      <w:pPr>
        <w:spacing w:line="360" w:lineRule="auto"/>
      </w:pPr>
    </w:p>
    <w:p w14:paraId="5973F7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MWZkMDk2ZDE1YTNmZTRlY2NkZmRhNjljZmU0N2MifQ=="/>
  </w:docVars>
  <w:rsids>
    <w:rsidRoot w:val="0050407F"/>
    <w:rsid w:val="000405C8"/>
    <w:rsid w:val="001C2830"/>
    <w:rsid w:val="002D4036"/>
    <w:rsid w:val="002F6908"/>
    <w:rsid w:val="00302DDB"/>
    <w:rsid w:val="0042299C"/>
    <w:rsid w:val="00422D18"/>
    <w:rsid w:val="00450788"/>
    <w:rsid w:val="0050407F"/>
    <w:rsid w:val="0051209B"/>
    <w:rsid w:val="00642125"/>
    <w:rsid w:val="00694170"/>
    <w:rsid w:val="00787719"/>
    <w:rsid w:val="00804863"/>
    <w:rsid w:val="00855712"/>
    <w:rsid w:val="008D4D9D"/>
    <w:rsid w:val="0092088B"/>
    <w:rsid w:val="009337C7"/>
    <w:rsid w:val="009A24D3"/>
    <w:rsid w:val="00B01FFB"/>
    <w:rsid w:val="00B52979"/>
    <w:rsid w:val="00BF2BF7"/>
    <w:rsid w:val="00BF43FE"/>
    <w:rsid w:val="00C56651"/>
    <w:rsid w:val="00D31FAC"/>
    <w:rsid w:val="00D45FAC"/>
    <w:rsid w:val="00DB2ED4"/>
    <w:rsid w:val="00EC1BD5"/>
    <w:rsid w:val="00F06011"/>
    <w:rsid w:val="06D734E4"/>
    <w:rsid w:val="08DB4372"/>
    <w:rsid w:val="0DFF151C"/>
    <w:rsid w:val="0EB71606"/>
    <w:rsid w:val="35087706"/>
    <w:rsid w:val="40BC6B48"/>
    <w:rsid w:val="4F0E056F"/>
    <w:rsid w:val="587C4FE9"/>
    <w:rsid w:val="59D265B4"/>
    <w:rsid w:val="6C501EF9"/>
    <w:rsid w:val="72AD3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173</Words>
  <Characters>177</Characters>
  <Lines>1</Lines>
  <Paragraphs>1</Paragraphs>
  <TotalTime>0</TotalTime>
  <ScaleCrop>false</ScaleCrop>
  <LinksUpToDate>false</LinksUpToDate>
  <CharactersWithSpaces>217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2015-09-10T07:26:00Z</dcterms:created>
  <dc:creator>DBC</dc:creator>
  <cp:lastModifiedBy>夏能</cp:lastModifiedBy>
  <cp:lastPrinted>2018-09-10T00:21:00Z</cp:lastPrinted>
  <dcterms:modified xsi:type="dcterms:W3CDTF">2024-09-05T09:50:42Z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53AA3EE35B594F2DBB7EF6E8A01790E3_13</vt:lpwstr>
  </property>
</Properties>
</file>